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4A75E" w14:textId="77777777" w:rsidR="00900E9A" w:rsidRDefault="00900E9A" w:rsidP="00900E9A">
      <w:pPr>
        <w:pStyle w:val="2"/>
        <w:spacing w:line="520" w:lineRule="exact"/>
        <w:ind w:leftChars="0" w:left="0" w:firstLine="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 xml:space="preserve">  </w:t>
      </w:r>
      <w:r>
        <w:rPr>
          <w:rFonts w:ascii="Times New Roman" w:hAnsi="Times New Roman" w:hint="eastAsia"/>
          <w:b/>
          <w:bCs/>
          <w:sz w:val="24"/>
        </w:rPr>
        <w:t>大气环境影响评价自查表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1"/>
        <w:gridCol w:w="1723"/>
        <w:gridCol w:w="997"/>
        <w:gridCol w:w="293"/>
        <w:gridCol w:w="207"/>
        <w:gridCol w:w="395"/>
        <w:gridCol w:w="398"/>
        <w:gridCol w:w="294"/>
        <w:gridCol w:w="139"/>
        <w:gridCol w:w="251"/>
        <w:gridCol w:w="1049"/>
        <w:gridCol w:w="500"/>
        <w:gridCol w:w="272"/>
        <w:gridCol w:w="561"/>
        <w:gridCol w:w="424"/>
        <w:gridCol w:w="737"/>
      </w:tblGrid>
      <w:tr w:rsidR="00900E9A" w14:paraId="7C0410FF" w14:textId="77777777" w:rsidTr="00045654">
        <w:trPr>
          <w:trHeight w:val="340"/>
          <w:jc w:val="center"/>
        </w:trPr>
        <w:tc>
          <w:tcPr>
            <w:tcW w:w="2724" w:type="dxa"/>
            <w:gridSpan w:val="2"/>
            <w:tcBorders>
              <w:tl2br w:val="nil"/>
              <w:tr2bl w:val="nil"/>
            </w:tcBorders>
            <w:vAlign w:val="center"/>
          </w:tcPr>
          <w:p w14:paraId="64E597E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工作内容</w:t>
            </w:r>
          </w:p>
        </w:tc>
        <w:tc>
          <w:tcPr>
            <w:tcW w:w="6517" w:type="dxa"/>
            <w:gridSpan w:val="14"/>
            <w:tcBorders>
              <w:tl2br w:val="nil"/>
              <w:tr2bl w:val="nil"/>
            </w:tcBorders>
            <w:vAlign w:val="center"/>
          </w:tcPr>
          <w:p w14:paraId="5701D2E2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自查项目</w:t>
            </w:r>
          </w:p>
        </w:tc>
      </w:tr>
      <w:tr w:rsidR="00900E9A" w14:paraId="41EBBF32" w14:textId="77777777" w:rsidTr="00045654">
        <w:trPr>
          <w:trHeight w:val="340"/>
          <w:jc w:val="center"/>
        </w:trPr>
        <w:tc>
          <w:tcPr>
            <w:tcW w:w="1001" w:type="dxa"/>
            <w:vMerge w:val="restart"/>
            <w:tcBorders>
              <w:tl2br w:val="nil"/>
              <w:tr2bl w:val="nil"/>
            </w:tcBorders>
            <w:vAlign w:val="center"/>
          </w:tcPr>
          <w:p w14:paraId="430D123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评价等级与范围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67812431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评价等级</w:t>
            </w:r>
          </w:p>
        </w:tc>
        <w:tc>
          <w:tcPr>
            <w:tcW w:w="2584" w:type="dxa"/>
            <w:gridSpan w:val="6"/>
            <w:tcBorders>
              <w:tl2br w:val="nil"/>
              <w:tr2bl w:val="nil"/>
            </w:tcBorders>
            <w:vAlign w:val="center"/>
          </w:tcPr>
          <w:p w14:paraId="605665EF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一级□</w:t>
            </w:r>
          </w:p>
        </w:tc>
        <w:tc>
          <w:tcPr>
            <w:tcW w:w="2211" w:type="dxa"/>
            <w:gridSpan w:val="5"/>
            <w:tcBorders>
              <w:tl2br w:val="nil"/>
              <w:tr2bl w:val="nil"/>
            </w:tcBorders>
            <w:vAlign w:val="center"/>
          </w:tcPr>
          <w:p w14:paraId="6D915E82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二级</w:t>
            </w:r>
            <w:r>
              <w:rPr>
                <w:rFonts w:ascii="Segoe UI Emoji" w:eastAsia="宋体" w:hAnsi="Segoe UI Emoji" w:cs="Segoe UI Emoji"/>
                <w:sz w:val="21"/>
                <w:szCs w:val="21"/>
              </w:rPr>
              <w:t>☑</w:t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7CE39583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三级□</w:t>
            </w:r>
          </w:p>
        </w:tc>
      </w:tr>
      <w:tr w:rsidR="00900E9A" w14:paraId="56173990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0C12BDB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46046261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评价范围</w:t>
            </w:r>
          </w:p>
        </w:tc>
        <w:tc>
          <w:tcPr>
            <w:tcW w:w="2584" w:type="dxa"/>
            <w:gridSpan w:val="6"/>
            <w:tcBorders>
              <w:tl2br w:val="nil"/>
              <w:tr2bl w:val="nil"/>
            </w:tcBorders>
            <w:vAlign w:val="center"/>
          </w:tcPr>
          <w:p w14:paraId="313F01B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=50km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2211" w:type="dxa"/>
            <w:gridSpan w:val="5"/>
            <w:tcBorders>
              <w:tl2br w:val="nil"/>
              <w:tr2bl w:val="nil"/>
            </w:tcBorders>
            <w:vAlign w:val="center"/>
          </w:tcPr>
          <w:p w14:paraId="5931F1E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5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50km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6C1AAAC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=5 km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52"/>
            </w:r>
          </w:p>
        </w:tc>
      </w:tr>
      <w:tr w:rsidR="00900E9A" w14:paraId="0307D2BC" w14:textId="77777777" w:rsidTr="00045654">
        <w:trPr>
          <w:trHeight w:val="251"/>
          <w:jc w:val="center"/>
        </w:trPr>
        <w:tc>
          <w:tcPr>
            <w:tcW w:w="1001" w:type="dxa"/>
            <w:vMerge w:val="restart"/>
            <w:tcBorders>
              <w:tl2br w:val="nil"/>
              <w:tr2bl w:val="nil"/>
            </w:tcBorders>
            <w:vAlign w:val="center"/>
          </w:tcPr>
          <w:p w14:paraId="5408210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评价因子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56E8E476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 xml:space="preserve">2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+NO</w:t>
            </w:r>
            <w:r>
              <w:rPr>
                <w:rFonts w:ascii="Times New Roman" w:eastAsia="宋体" w:hAnsi="Times New Roman"/>
                <w:i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排放量</w:t>
            </w:r>
          </w:p>
        </w:tc>
        <w:tc>
          <w:tcPr>
            <w:tcW w:w="1290" w:type="dxa"/>
            <w:gridSpan w:val="2"/>
            <w:tcBorders>
              <w:tl2br w:val="nil"/>
              <w:tr2bl w:val="nil"/>
            </w:tcBorders>
            <w:vAlign w:val="center"/>
          </w:tcPr>
          <w:p w14:paraId="3F915C8F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≥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2000t/a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3505" w:type="dxa"/>
            <w:gridSpan w:val="9"/>
            <w:tcBorders>
              <w:tl2br w:val="nil"/>
              <w:tr2bl w:val="nil"/>
            </w:tcBorders>
            <w:vAlign w:val="center"/>
          </w:tcPr>
          <w:p w14:paraId="46989DAF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500~ 2000t/a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67E6243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＜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500 t/a</w:t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sym w:font="Wingdings 2" w:char="0052"/>
            </w:r>
          </w:p>
        </w:tc>
      </w:tr>
      <w:tr w:rsidR="00900E9A" w14:paraId="6B7C1E3C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5E2C22B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5E3D2EC2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评价因子</w:t>
            </w:r>
          </w:p>
        </w:tc>
        <w:tc>
          <w:tcPr>
            <w:tcW w:w="4023" w:type="dxa"/>
            <w:gridSpan w:val="9"/>
            <w:tcBorders>
              <w:tl2br w:val="nil"/>
              <w:tr2bl w:val="nil"/>
            </w:tcBorders>
            <w:vAlign w:val="center"/>
          </w:tcPr>
          <w:p w14:paraId="6C37BC9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基本污染物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 xml:space="preserve"> (PM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2.5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NO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CO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O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3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)</w:t>
            </w:r>
          </w:p>
          <w:p w14:paraId="314BC1B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其他污染物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 xml:space="preserve"> ( H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S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NH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3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)</w:t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4252FB2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ind w:rightChars="196" w:right="412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包括二次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  <w:p w14:paraId="047A863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ind w:rightChars="196" w:right="412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不包括二次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2.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</w:tr>
      <w:tr w:rsidR="00900E9A" w14:paraId="7530CCB4" w14:textId="77777777" w:rsidTr="00045654">
        <w:trPr>
          <w:trHeight w:val="340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13A0C25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评价标准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194CFFE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评价标准</w:t>
            </w:r>
          </w:p>
        </w:tc>
        <w:tc>
          <w:tcPr>
            <w:tcW w:w="2290" w:type="dxa"/>
            <w:gridSpan w:val="5"/>
            <w:tcBorders>
              <w:tl2br w:val="nil"/>
              <w:tr2bl w:val="nil"/>
            </w:tcBorders>
            <w:vAlign w:val="center"/>
          </w:tcPr>
          <w:p w14:paraId="3A0197B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国家标准</w:t>
            </w:r>
            <w:r>
              <w:rPr>
                <w:rFonts w:ascii="Segoe UI Emoji" w:eastAsia="宋体" w:hAnsi="Segoe UI Emoji" w:cs="Segoe UI Emoji"/>
                <w:sz w:val="21"/>
                <w:szCs w:val="21"/>
              </w:rPr>
              <w:t>☑</w:t>
            </w:r>
          </w:p>
        </w:tc>
        <w:tc>
          <w:tcPr>
            <w:tcW w:w="1733" w:type="dxa"/>
            <w:gridSpan w:val="4"/>
            <w:tcBorders>
              <w:tl2br w:val="nil"/>
              <w:tr2bl w:val="nil"/>
            </w:tcBorders>
            <w:vAlign w:val="center"/>
          </w:tcPr>
          <w:p w14:paraId="6A25D856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地方标准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A3"/>
            </w:r>
          </w:p>
        </w:tc>
        <w:tc>
          <w:tcPr>
            <w:tcW w:w="1333" w:type="dxa"/>
            <w:gridSpan w:val="3"/>
            <w:tcBorders>
              <w:tl2br w:val="nil"/>
              <w:tr2bl w:val="nil"/>
            </w:tcBorders>
            <w:vAlign w:val="center"/>
          </w:tcPr>
          <w:p w14:paraId="48E9566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附录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D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52"/>
            </w:r>
          </w:p>
        </w:tc>
        <w:tc>
          <w:tcPr>
            <w:tcW w:w="1161" w:type="dxa"/>
            <w:gridSpan w:val="2"/>
            <w:tcBorders>
              <w:tl2br w:val="nil"/>
              <w:tr2bl w:val="nil"/>
            </w:tcBorders>
            <w:vAlign w:val="center"/>
          </w:tcPr>
          <w:p w14:paraId="3AA55EC0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其他标准□</w:t>
            </w:r>
          </w:p>
        </w:tc>
      </w:tr>
      <w:tr w:rsidR="00900E9A" w14:paraId="70347A4F" w14:textId="77777777" w:rsidTr="00045654">
        <w:trPr>
          <w:trHeight w:val="340"/>
          <w:jc w:val="center"/>
        </w:trPr>
        <w:tc>
          <w:tcPr>
            <w:tcW w:w="1001" w:type="dxa"/>
            <w:vMerge w:val="restart"/>
            <w:tcBorders>
              <w:tl2br w:val="nil"/>
              <w:tr2bl w:val="nil"/>
            </w:tcBorders>
            <w:vAlign w:val="center"/>
          </w:tcPr>
          <w:p w14:paraId="6C2A173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现状评价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25CA771F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环境功能区</w:t>
            </w:r>
          </w:p>
        </w:tc>
        <w:tc>
          <w:tcPr>
            <w:tcW w:w="2584" w:type="dxa"/>
            <w:gridSpan w:val="6"/>
            <w:tcBorders>
              <w:tl2br w:val="nil"/>
              <w:tr2bl w:val="nil"/>
            </w:tcBorders>
            <w:vAlign w:val="center"/>
          </w:tcPr>
          <w:p w14:paraId="6348B2C2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一类区□</w:t>
            </w:r>
          </w:p>
        </w:tc>
        <w:tc>
          <w:tcPr>
            <w:tcW w:w="1939" w:type="dxa"/>
            <w:gridSpan w:val="4"/>
            <w:tcBorders>
              <w:tl2br w:val="nil"/>
              <w:tr2bl w:val="nil"/>
            </w:tcBorders>
            <w:vAlign w:val="center"/>
          </w:tcPr>
          <w:p w14:paraId="76FE95C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二类区</w:t>
            </w:r>
            <w:r>
              <w:rPr>
                <w:rFonts w:ascii="Segoe UI Emoji" w:eastAsia="宋体" w:hAnsi="Segoe UI Emoji" w:cs="Segoe UI Emoji"/>
                <w:sz w:val="21"/>
                <w:szCs w:val="21"/>
              </w:rPr>
              <w:t>☑</w:t>
            </w:r>
          </w:p>
        </w:tc>
        <w:tc>
          <w:tcPr>
            <w:tcW w:w="1994" w:type="dxa"/>
            <w:gridSpan w:val="4"/>
            <w:tcBorders>
              <w:tl2br w:val="nil"/>
              <w:tr2bl w:val="nil"/>
            </w:tcBorders>
            <w:vAlign w:val="center"/>
          </w:tcPr>
          <w:p w14:paraId="1FC55401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一类区和二类区□</w:t>
            </w:r>
          </w:p>
        </w:tc>
      </w:tr>
      <w:tr w:rsidR="00900E9A" w14:paraId="4E82F060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284521A3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7F28244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评价基准年</w:t>
            </w:r>
          </w:p>
        </w:tc>
        <w:tc>
          <w:tcPr>
            <w:tcW w:w="6517" w:type="dxa"/>
            <w:gridSpan w:val="14"/>
            <w:tcBorders>
              <w:tl2br w:val="nil"/>
              <w:tr2bl w:val="nil"/>
            </w:tcBorders>
            <w:vAlign w:val="center"/>
          </w:tcPr>
          <w:p w14:paraId="4204D59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2017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）年</w:t>
            </w:r>
          </w:p>
        </w:tc>
      </w:tr>
      <w:tr w:rsidR="00900E9A" w14:paraId="56F44742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104C69A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5E7D9F7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环境空气质量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现状调查数据来源</w:t>
            </w:r>
          </w:p>
        </w:tc>
        <w:tc>
          <w:tcPr>
            <w:tcW w:w="2584" w:type="dxa"/>
            <w:gridSpan w:val="6"/>
            <w:tcBorders>
              <w:tl2br w:val="nil"/>
              <w:tr2bl w:val="nil"/>
            </w:tcBorders>
            <w:vAlign w:val="center"/>
          </w:tcPr>
          <w:p w14:paraId="145B0E0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长期例行监测数据□</w:t>
            </w:r>
          </w:p>
        </w:tc>
        <w:tc>
          <w:tcPr>
            <w:tcW w:w="2211" w:type="dxa"/>
            <w:gridSpan w:val="5"/>
            <w:tcBorders>
              <w:tl2br w:val="nil"/>
              <w:tr2bl w:val="nil"/>
            </w:tcBorders>
            <w:vAlign w:val="center"/>
          </w:tcPr>
          <w:p w14:paraId="04367AD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主管部门发布的数据</w:t>
            </w:r>
            <w:r>
              <w:rPr>
                <w:rFonts w:ascii="Segoe UI Emoji" w:eastAsia="宋体" w:hAnsi="Segoe UI Emoji" w:cs="Segoe UI Emoji"/>
                <w:sz w:val="21"/>
                <w:szCs w:val="21"/>
              </w:rPr>
              <w:t>☑</w:t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391432F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现状补充监测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52"/>
            </w:r>
          </w:p>
        </w:tc>
      </w:tr>
      <w:tr w:rsidR="00900E9A" w14:paraId="1BE2BF89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745E8FC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6ABEDF91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现状评价</w:t>
            </w:r>
          </w:p>
        </w:tc>
        <w:tc>
          <w:tcPr>
            <w:tcW w:w="4023" w:type="dxa"/>
            <w:gridSpan w:val="9"/>
            <w:tcBorders>
              <w:tl2br w:val="nil"/>
              <w:tr2bl w:val="nil"/>
            </w:tcBorders>
            <w:vAlign w:val="center"/>
          </w:tcPr>
          <w:p w14:paraId="3793BDE1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达标区□</w:t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39E8326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不达标区</w:t>
            </w:r>
            <w:r>
              <w:rPr>
                <w:rFonts w:ascii="Segoe UI Emoji" w:eastAsia="宋体" w:hAnsi="Segoe UI Emoji" w:cs="Segoe UI Emoji"/>
                <w:sz w:val="21"/>
                <w:szCs w:val="21"/>
              </w:rPr>
              <w:t>☑</w:t>
            </w:r>
          </w:p>
        </w:tc>
      </w:tr>
      <w:tr w:rsidR="00900E9A" w14:paraId="4F2C9DD5" w14:textId="77777777" w:rsidTr="00045654">
        <w:trPr>
          <w:trHeight w:val="340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64DAB8FE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污染源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调查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35F7DA6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调查内容</w:t>
            </w:r>
          </w:p>
        </w:tc>
        <w:tc>
          <w:tcPr>
            <w:tcW w:w="2290" w:type="dxa"/>
            <w:gridSpan w:val="5"/>
            <w:tcBorders>
              <w:tl2br w:val="nil"/>
              <w:tr2bl w:val="nil"/>
            </w:tcBorders>
            <w:vAlign w:val="center"/>
          </w:tcPr>
          <w:p w14:paraId="0081FA4F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本项目正常排放源</w:t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sym w:font="Wingdings 2" w:char="0052"/>
            </w:r>
          </w:p>
          <w:p w14:paraId="156C633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本项目非正常排放源□</w:t>
            </w:r>
          </w:p>
          <w:p w14:paraId="7A272FD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现有污染源□</w:t>
            </w:r>
          </w:p>
        </w:tc>
        <w:tc>
          <w:tcPr>
            <w:tcW w:w="1733" w:type="dxa"/>
            <w:gridSpan w:val="4"/>
            <w:tcBorders>
              <w:tl2br w:val="nil"/>
              <w:tr2bl w:val="nil"/>
            </w:tcBorders>
            <w:vAlign w:val="center"/>
          </w:tcPr>
          <w:p w14:paraId="4C64126E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拟替代的污染源□</w:t>
            </w:r>
          </w:p>
        </w:tc>
        <w:tc>
          <w:tcPr>
            <w:tcW w:w="1333" w:type="dxa"/>
            <w:gridSpan w:val="3"/>
            <w:tcBorders>
              <w:tl2br w:val="nil"/>
              <w:tr2bl w:val="nil"/>
            </w:tcBorders>
            <w:vAlign w:val="center"/>
          </w:tcPr>
          <w:p w14:paraId="3623DFC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其他在建、拟建项目污染源□</w:t>
            </w:r>
          </w:p>
        </w:tc>
        <w:tc>
          <w:tcPr>
            <w:tcW w:w="1161" w:type="dxa"/>
            <w:gridSpan w:val="2"/>
            <w:tcBorders>
              <w:tl2br w:val="nil"/>
              <w:tr2bl w:val="nil"/>
            </w:tcBorders>
            <w:vAlign w:val="center"/>
          </w:tcPr>
          <w:p w14:paraId="194D8D26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区域污染源□</w:t>
            </w:r>
          </w:p>
        </w:tc>
      </w:tr>
      <w:tr w:rsidR="00900E9A" w14:paraId="162D89F7" w14:textId="77777777" w:rsidTr="00045654">
        <w:trPr>
          <w:trHeight w:val="340"/>
          <w:jc w:val="center"/>
        </w:trPr>
        <w:tc>
          <w:tcPr>
            <w:tcW w:w="1001" w:type="dxa"/>
            <w:vMerge w:val="restart"/>
            <w:tcBorders>
              <w:tl2br w:val="nil"/>
              <w:tr2bl w:val="nil"/>
            </w:tcBorders>
            <w:vAlign w:val="center"/>
          </w:tcPr>
          <w:p w14:paraId="7DAFC29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大气环境影响预测与评价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5AC9800F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预测模型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center"/>
          </w:tcPr>
          <w:p w14:paraId="7F42B1D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AERMOD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895" w:type="dxa"/>
            <w:gridSpan w:val="3"/>
            <w:tcBorders>
              <w:tl2br w:val="nil"/>
              <w:tr2bl w:val="nil"/>
            </w:tcBorders>
            <w:vAlign w:val="center"/>
          </w:tcPr>
          <w:p w14:paraId="3CAE5323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ADMS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1082" w:type="dxa"/>
            <w:gridSpan w:val="4"/>
            <w:tcBorders>
              <w:tl2br w:val="nil"/>
              <w:tr2bl w:val="nil"/>
            </w:tcBorders>
            <w:vAlign w:val="center"/>
          </w:tcPr>
          <w:p w14:paraId="06B8364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AUSTAL2000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1049" w:type="dxa"/>
            <w:tcBorders>
              <w:tl2br w:val="nil"/>
              <w:tr2bl w:val="nil"/>
            </w:tcBorders>
            <w:vAlign w:val="center"/>
          </w:tcPr>
          <w:p w14:paraId="64068C4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EDMS/</w:t>
            </w:r>
          </w:p>
          <w:p w14:paraId="6A40FEE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AEDT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772" w:type="dxa"/>
            <w:gridSpan w:val="2"/>
            <w:tcBorders>
              <w:tl2br w:val="nil"/>
              <w:tr2bl w:val="nil"/>
            </w:tcBorders>
            <w:vAlign w:val="center"/>
          </w:tcPr>
          <w:p w14:paraId="5A80903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CALPUFF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985" w:type="dxa"/>
            <w:gridSpan w:val="2"/>
            <w:tcBorders>
              <w:tl2br w:val="nil"/>
              <w:tr2bl w:val="nil"/>
            </w:tcBorders>
            <w:vAlign w:val="center"/>
          </w:tcPr>
          <w:p w14:paraId="112A01E0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网格模型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1396AB12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其他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t>□</w:t>
            </w:r>
          </w:p>
        </w:tc>
      </w:tr>
      <w:tr w:rsidR="00900E9A" w14:paraId="5C122B7F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6C127396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1AE93DC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预测范围</w:t>
            </w:r>
          </w:p>
        </w:tc>
        <w:tc>
          <w:tcPr>
            <w:tcW w:w="1892" w:type="dxa"/>
            <w:gridSpan w:val="4"/>
            <w:tcBorders>
              <w:tl2br w:val="nil"/>
              <w:tr2bl w:val="nil"/>
            </w:tcBorders>
            <w:vAlign w:val="center"/>
          </w:tcPr>
          <w:p w14:paraId="00F4A22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边长≥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50km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2903" w:type="dxa"/>
            <w:gridSpan w:val="7"/>
            <w:tcBorders>
              <w:tl2br w:val="nil"/>
              <w:tr2bl w:val="nil"/>
            </w:tcBorders>
            <w:vAlign w:val="center"/>
          </w:tcPr>
          <w:p w14:paraId="43FCE930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5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50km</w:t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t>□</w:t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588AB36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=5 km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A3"/>
            </w:r>
          </w:p>
        </w:tc>
      </w:tr>
      <w:tr w:rsidR="00900E9A" w14:paraId="65E33639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401B8B3E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7BB996C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预测因子</w:t>
            </w:r>
          </w:p>
        </w:tc>
        <w:tc>
          <w:tcPr>
            <w:tcW w:w="4023" w:type="dxa"/>
            <w:gridSpan w:val="9"/>
            <w:tcBorders>
              <w:tl2br w:val="nil"/>
              <w:tr2bl w:val="nil"/>
            </w:tcBorders>
            <w:vAlign w:val="center"/>
          </w:tcPr>
          <w:p w14:paraId="19DA0E30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预测因子</w:t>
            </w:r>
          </w:p>
          <w:p w14:paraId="5D5EFC6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(   )</w:t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2006321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包括二次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2.5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  <w:p w14:paraId="28BC966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不包括二次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hint="eastAsia"/>
                <w:sz w:val="21"/>
                <w:szCs w:val="21"/>
                <w:vertAlign w:val="subscript"/>
              </w:rPr>
              <w:t>2.5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A3"/>
            </w:r>
          </w:p>
        </w:tc>
      </w:tr>
      <w:tr w:rsidR="00900E9A" w14:paraId="4317F58C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58A4211E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righ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2B9751C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正常排放短期浓度贡献值</w:t>
            </w:r>
          </w:p>
        </w:tc>
        <w:tc>
          <w:tcPr>
            <w:tcW w:w="4023" w:type="dxa"/>
            <w:gridSpan w:val="9"/>
            <w:tcBorders>
              <w:tl2br w:val="nil"/>
              <w:tr2bl w:val="nil"/>
            </w:tcBorders>
            <w:vAlign w:val="center"/>
          </w:tcPr>
          <w:p w14:paraId="6728AC2F" w14:textId="11BFED1C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本项目</m:t>
                  </m:r>
                </m:sub>
              </m:sSub>
            </m:oMath>
            <w:r>
              <w:rPr>
                <w:rFonts w:ascii="Times New Roman" w:eastAsia="宋体" w:hAnsi="Times New Roman" w:hint="eastAsia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最大占标率≤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100%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1E627B11" w14:textId="3D802C5C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本项目</m:t>
                  </m:r>
                </m:sub>
              </m:sSub>
            </m:oMath>
            <w:r>
              <w:rPr>
                <w:rFonts w:ascii="Times New Roman" w:eastAsia="宋体" w:hAnsi="Times New Roman" w:hint="eastAsia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最大占标率＞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100%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</w:tr>
      <w:tr w:rsidR="00900E9A" w14:paraId="774914C3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0933C272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vMerge w:val="restart"/>
            <w:tcBorders>
              <w:tl2br w:val="nil"/>
              <w:tr2bl w:val="nil"/>
            </w:tcBorders>
            <w:vAlign w:val="center"/>
          </w:tcPr>
          <w:p w14:paraId="21B746F0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正常排放年均浓度贡献值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center"/>
          </w:tcPr>
          <w:p w14:paraId="0F292F8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一类区</w:t>
            </w:r>
          </w:p>
        </w:tc>
        <w:tc>
          <w:tcPr>
            <w:tcW w:w="3026" w:type="dxa"/>
            <w:gridSpan w:val="8"/>
            <w:tcBorders>
              <w:tl2br w:val="nil"/>
              <w:tr2bl w:val="nil"/>
            </w:tcBorders>
            <w:vAlign w:val="center"/>
          </w:tcPr>
          <w:p w14:paraId="3A10BBFC" w14:textId="333B5A3D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本项目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最大占标率</w:t>
            </w:r>
            <w:bookmarkStart w:id="0" w:name="OLE_LINK7"/>
            <w:r>
              <w:rPr>
                <w:rFonts w:ascii="Times New Roman" w:eastAsia="宋体" w:hAnsi="Times New Roman" w:hint="eastAsia"/>
                <w:sz w:val="21"/>
                <w:szCs w:val="21"/>
              </w:rPr>
              <w:t>≤</w:t>
            </w:r>
            <w:bookmarkEnd w:id="0"/>
            <w:r>
              <w:rPr>
                <w:rFonts w:ascii="Times New Roman" w:eastAsia="宋体" w:hAnsi="Times New Roman"/>
                <w:sz w:val="21"/>
                <w:szCs w:val="21"/>
              </w:rPr>
              <w:t>10%</w:t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t>□</w:t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2F089501" w14:textId="7ACFE28C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本项目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最大标率＞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10%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</w:tr>
      <w:tr w:rsidR="00900E9A" w14:paraId="1D83CC8F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49AE6F0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vMerge/>
            <w:tcBorders>
              <w:tl2br w:val="nil"/>
              <w:tr2bl w:val="nil"/>
            </w:tcBorders>
            <w:vAlign w:val="center"/>
          </w:tcPr>
          <w:p w14:paraId="43E658D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7" w:type="dxa"/>
            <w:tcBorders>
              <w:tl2br w:val="nil"/>
              <w:tr2bl w:val="nil"/>
            </w:tcBorders>
            <w:vAlign w:val="center"/>
          </w:tcPr>
          <w:p w14:paraId="76EB7FF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二类区</w:t>
            </w:r>
          </w:p>
        </w:tc>
        <w:tc>
          <w:tcPr>
            <w:tcW w:w="3026" w:type="dxa"/>
            <w:gridSpan w:val="8"/>
            <w:tcBorders>
              <w:tl2br w:val="nil"/>
              <w:tr2bl w:val="nil"/>
            </w:tcBorders>
            <w:vAlign w:val="center"/>
          </w:tcPr>
          <w:p w14:paraId="4398AEE6" w14:textId="5FD3E7B1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本项目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最大占标率≤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30%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A3"/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537A7FC0" w14:textId="4B74EAB1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本项目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最大标率＞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30%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</w:tr>
      <w:tr w:rsidR="00900E9A" w14:paraId="7A068D9B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644B3B53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352FD3E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非正常排放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1h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浓度贡献值</w:t>
            </w:r>
          </w:p>
        </w:tc>
        <w:tc>
          <w:tcPr>
            <w:tcW w:w="1497" w:type="dxa"/>
            <w:gridSpan w:val="3"/>
            <w:tcBorders>
              <w:tl2br w:val="nil"/>
              <w:tr2bl w:val="nil"/>
            </w:tcBorders>
            <w:vAlign w:val="center"/>
          </w:tcPr>
          <w:p w14:paraId="06E0AB8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非正常持续时长（）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h</w:t>
            </w:r>
          </w:p>
        </w:tc>
        <w:tc>
          <w:tcPr>
            <w:tcW w:w="2526" w:type="dxa"/>
            <w:gridSpan w:val="6"/>
            <w:tcBorders>
              <w:tl2br w:val="nil"/>
              <w:tr2bl w:val="nil"/>
            </w:tcBorders>
            <w:vAlign w:val="center"/>
          </w:tcPr>
          <w:p w14:paraId="7420D10C" w14:textId="7252179C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非正常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占标率≤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100%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2A00C15B" w14:textId="1BE96CE5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非正常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占标率＞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100%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</w:tr>
      <w:tr w:rsidR="00900E9A" w14:paraId="53E71AAF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6873736F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30205A8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保证率日平均浓度和年平均浓度叠加值</w:t>
            </w:r>
          </w:p>
        </w:tc>
        <w:tc>
          <w:tcPr>
            <w:tcW w:w="4023" w:type="dxa"/>
            <w:gridSpan w:val="9"/>
            <w:tcBorders>
              <w:tl2br w:val="nil"/>
              <w:tr2bl w:val="nil"/>
            </w:tcBorders>
            <w:vAlign w:val="center"/>
          </w:tcPr>
          <w:p w14:paraId="643E4B94" w14:textId="495401B4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叠加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达标</w:t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t>□</w:t>
            </w:r>
          </w:p>
        </w:tc>
        <w:tc>
          <w:tcPr>
            <w:tcW w:w="2494" w:type="dxa"/>
            <w:gridSpan w:val="5"/>
            <w:tcBorders>
              <w:tl2br w:val="nil"/>
              <w:tr2bl w:val="nil"/>
            </w:tcBorders>
            <w:vAlign w:val="center"/>
          </w:tcPr>
          <w:p w14:paraId="44E658BD" w14:textId="014AF1F1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fldChar w:fldCharType="begin"/>
            </w:r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</w:rPr>
                    <m:t>叠加</m:t>
                  </m:r>
                </m:sub>
              </m:sSub>
            </m:oMath>
            <w:r>
              <w:rPr>
                <w:rFonts w:ascii="Times New Roman" w:eastAsia="宋体" w:hAnsi="Times New Roman"/>
                <w:sz w:val="21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sz w:val="21"/>
                <w:szCs w:val="21"/>
              </w:rPr>
              <w:fldChar w:fldCharType="end"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不达标□</w:t>
            </w:r>
          </w:p>
        </w:tc>
      </w:tr>
      <w:tr w:rsidR="00900E9A" w14:paraId="0BD282C4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63F7851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29BA85B3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区域环境质量的整体变化情况</w:t>
            </w:r>
          </w:p>
        </w:tc>
        <w:tc>
          <w:tcPr>
            <w:tcW w:w="2723" w:type="dxa"/>
            <w:gridSpan w:val="7"/>
            <w:tcBorders>
              <w:tl2br w:val="nil"/>
              <w:tr2bl w:val="nil"/>
            </w:tcBorders>
            <w:vAlign w:val="center"/>
          </w:tcPr>
          <w:p w14:paraId="73A7E78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i/>
                <w:sz w:val="21"/>
                <w:szCs w:val="21"/>
              </w:rPr>
              <w:t xml:space="preserve">k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≤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-20% </w:t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t>□</w:t>
            </w:r>
          </w:p>
        </w:tc>
        <w:tc>
          <w:tcPr>
            <w:tcW w:w="3794" w:type="dxa"/>
            <w:gridSpan w:val="7"/>
            <w:tcBorders>
              <w:tl2br w:val="nil"/>
              <w:tr2bl w:val="nil"/>
            </w:tcBorders>
            <w:vAlign w:val="center"/>
          </w:tcPr>
          <w:p w14:paraId="0B6A65DD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i/>
                <w:sz w:val="21"/>
                <w:szCs w:val="21"/>
              </w:rPr>
              <w:t>k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＞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-20%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□</w:t>
            </w:r>
          </w:p>
        </w:tc>
      </w:tr>
      <w:tr w:rsidR="00900E9A" w14:paraId="30F21D3C" w14:textId="77777777" w:rsidTr="00045654">
        <w:trPr>
          <w:trHeight w:val="340"/>
          <w:jc w:val="center"/>
        </w:trPr>
        <w:tc>
          <w:tcPr>
            <w:tcW w:w="1001" w:type="dxa"/>
            <w:vMerge w:val="restart"/>
            <w:tcBorders>
              <w:tl2br w:val="nil"/>
              <w:tr2bl w:val="nil"/>
            </w:tcBorders>
            <w:vAlign w:val="center"/>
          </w:tcPr>
          <w:p w14:paraId="25EF4483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环境监测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计划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67242EF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污染源监测</w:t>
            </w:r>
          </w:p>
        </w:tc>
        <w:tc>
          <w:tcPr>
            <w:tcW w:w="2723" w:type="dxa"/>
            <w:gridSpan w:val="7"/>
            <w:tcBorders>
              <w:tl2br w:val="nil"/>
              <w:tr2bl w:val="nil"/>
            </w:tcBorders>
            <w:vAlign w:val="center"/>
          </w:tcPr>
          <w:p w14:paraId="722B216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监测因子：（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）</w:t>
            </w:r>
          </w:p>
        </w:tc>
        <w:tc>
          <w:tcPr>
            <w:tcW w:w="2072" w:type="dxa"/>
            <w:gridSpan w:val="4"/>
            <w:tcBorders>
              <w:tl2br w:val="nil"/>
              <w:tr2bl w:val="nil"/>
            </w:tcBorders>
            <w:vAlign w:val="center"/>
          </w:tcPr>
          <w:p w14:paraId="7BAD84E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有组织废气监测</w:t>
            </w:r>
            <w:r>
              <w:rPr>
                <w:rFonts w:ascii="Times New Roman" w:eastAsia="宋体" w:hAnsi="Times New Roman" w:cs="MS Mincho" w:hint="eastAsia"/>
                <w:sz w:val="21"/>
                <w:szCs w:val="21"/>
              </w:rPr>
              <w:t>□</w:t>
            </w:r>
            <w:r>
              <w:rPr>
                <w:rFonts w:ascii="Times New Roman" w:eastAsia="宋体" w:hAnsi="Times New Roman"/>
                <w:sz w:val="21"/>
                <w:szCs w:val="21"/>
              </w:rPr>
              <w:br/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无组织废气监测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A3"/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4AD0379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无监测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sym w:font="Wingdings 2" w:char="0052"/>
            </w:r>
          </w:p>
        </w:tc>
      </w:tr>
      <w:tr w:rsidR="00900E9A" w14:paraId="2BE7AF37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53585E2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0021432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环境质量监测</w:t>
            </w:r>
          </w:p>
        </w:tc>
        <w:tc>
          <w:tcPr>
            <w:tcW w:w="2723" w:type="dxa"/>
            <w:gridSpan w:val="7"/>
            <w:tcBorders>
              <w:tl2br w:val="nil"/>
              <w:tr2bl w:val="nil"/>
            </w:tcBorders>
            <w:vAlign w:val="center"/>
          </w:tcPr>
          <w:p w14:paraId="171A1D77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监测因子：（）</w:t>
            </w:r>
          </w:p>
        </w:tc>
        <w:tc>
          <w:tcPr>
            <w:tcW w:w="2072" w:type="dxa"/>
            <w:gridSpan w:val="4"/>
            <w:tcBorders>
              <w:tl2br w:val="nil"/>
              <w:tr2bl w:val="nil"/>
            </w:tcBorders>
            <w:vAlign w:val="center"/>
          </w:tcPr>
          <w:p w14:paraId="5FE9201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监测点位数（）</w:t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0D8113F7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无监测</w:t>
            </w:r>
            <w:r>
              <w:rPr>
                <w:rFonts w:ascii="Segoe UI Emoji" w:eastAsia="宋体" w:hAnsi="Segoe UI Emoji" w:cs="Segoe UI Emoji"/>
                <w:sz w:val="21"/>
                <w:szCs w:val="21"/>
              </w:rPr>
              <w:t>☑</w:t>
            </w:r>
          </w:p>
        </w:tc>
      </w:tr>
      <w:tr w:rsidR="00900E9A" w14:paraId="62D2C3BA" w14:textId="77777777" w:rsidTr="00045654">
        <w:trPr>
          <w:trHeight w:val="340"/>
          <w:jc w:val="center"/>
        </w:trPr>
        <w:tc>
          <w:tcPr>
            <w:tcW w:w="1001" w:type="dxa"/>
            <w:vMerge w:val="restart"/>
            <w:tcBorders>
              <w:tl2br w:val="nil"/>
              <w:tr2bl w:val="nil"/>
            </w:tcBorders>
            <w:vAlign w:val="center"/>
          </w:tcPr>
          <w:p w14:paraId="7239AB91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评价结论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2977CAAB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环境影响</w:t>
            </w:r>
          </w:p>
        </w:tc>
        <w:tc>
          <w:tcPr>
            <w:tcW w:w="6517" w:type="dxa"/>
            <w:gridSpan w:val="14"/>
            <w:tcBorders>
              <w:tl2br w:val="nil"/>
              <w:tr2bl w:val="nil"/>
            </w:tcBorders>
            <w:vAlign w:val="center"/>
          </w:tcPr>
          <w:p w14:paraId="73A6D8A9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可以接受</w:t>
            </w:r>
            <w:r>
              <w:rPr>
                <w:rFonts w:ascii="Segoe UI Emoji" w:eastAsia="宋体" w:hAnsi="Segoe UI Emoji" w:cs="Segoe UI Emoji"/>
                <w:sz w:val="21"/>
                <w:szCs w:val="21"/>
              </w:rPr>
              <w:t>☑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不可以接受□</w:t>
            </w:r>
          </w:p>
        </w:tc>
      </w:tr>
      <w:tr w:rsidR="00900E9A" w14:paraId="04976046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4AABABF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36F1AE3A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大气环境防护距离</w:t>
            </w:r>
          </w:p>
        </w:tc>
        <w:tc>
          <w:tcPr>
            <w:tcW w:w="6517" w:type="dxa"/>
            <w:gridSpan w:val="14"/>
            <w:tcBorders>
              <w:tl2br w:val="nil"/>
              <w:tr2bl w:val="nil"/>
            </w:tcBorders>
            <w:vAlign w:val="center"/>
          </w:tcPr>
          <w:p w14:paraId="70B5AC14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距（厂界）厂界最远（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0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m</w:t>
            </w:r>
          </w:p>
        </w:tc>
      </w:tr>
      <w:tr w:rsidR="00900E9A" w14:paraId="7E3D2329" w14:textId="77777777" w:rsidTr="00045654">
        <w:trPr>
          <w:trHeight w:val="340"/>
          <w:jc w:val="center"/>
        </w:trPr>
        <w:tc>
          <w:tcPr>
            <w:tcW w:w="1001" w:type="dxa"/>
            <w:vMerge/>
            <w:tcBorders>
              <w:tl2br w:val="nil"/>
              <w:tr2bl w:val="nil"/>
            </w:tcBorders>
            <w:vAlign w:val="center"/>
          </w:tcPr>
          <w:p w14:paraId="3E550B36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l2br w:val="nil"/>
              <w:tr2bl w:val="nil"/>
            </w:tcBorders>
            <w:vAlign w:val="center"/>
          </w:tcPr>
          <w:p w14:paraId="5F9BEFC8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污染源年排放量</w:t>
            </w:r>
          </w:p>
        </w:tc>
        <w:tc>
          <w:tcPr>
            <w:tcW w:w="1290" w:type="dxa"/>
            <w:gridSpan w:val="2"/>
            <w:tcBorders>
              <w:tl2br w:val="nil"/>
              <w:tr2bl w:val="nil"/>
            </w:tcBorders>
            <w:vAlign w:val="center"/>
          </w:tcPr>
          <w:p w14:paraId="7C4AAB56" w14:textId="0C9C14CE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: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/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t/a</w:t>
            </w:r>
          </w:p>
        </w:tc>
        <w:tc>
          <w:tcPr>
            <w:tcW w:w="1433" w:type="dxa"/>
            <w:gridSpan w:val="5"/>
            <w:tcBorders>
              <w:tl2br w:val="nil"/>
              <w:tr2bl w:val="nil"/>
            </w:tcBorders>
            <w:vAlign w:val="center"/>
          </w:tcPr>
          <w:p w14:paraId="579C00B8" w14:textId="4E2DD6E6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NO</w:t>
            </w:r>
            <w:r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: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/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t/a</w:t>
            </w:r>
          </w:p>
        </w:tc>
        <w:tc>
          <w:tcPr>
            <w:tcW w:w="2072" w:type="dxa"/>
            <w:gridSpan w:val="4"/>
            <w:tcBorders>
              <w:tl2br w:val="nil"/>
              <w:tr2bl w:val="nil"/>
            </w:tcBorders>
            <w:vAlign w:val="center"/>
          </w:tcPr>
          <w:p w14:paraId="16D48410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颗粒物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: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t/a</w:t>
            </w:r>
          </w:p>
        </w:tc>
        <w:tc>
          <w:tcPr>
            <w:tcW w:w="1722" w:type="dxa"/>
            <w:gridSpan w:val="3"/>
            <w:tcBorders>
              <w:tl2br w:val="nil"/>
              <w:tr2bl w:val="nil"/>
            </w:tcBorders>
            <w:vAlign w:val="center"/>
          </w:tcPr>
          <w:p w14:paraId="71DB1EE5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VOCs: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t/a</w:t>
            </w:r>
          </w:p>
        </w:tc>
      </w:tr>
      <w:tr w:rsidR="00900E9A" w14:paraId="24E4CDA5" w14:textId="77777777" w:rsidTr="00045654">
        <w:trPr>
          <w:trHeight w:val="340"/>
          <w:jc w:val="center"/>
        </w:trPr>
        <w:tc>
          <w:tcPr>
            <w:tcW w:w="9241" w:type="dxa"/>
            <w:gridSpan w:val="16"/>
            <w:tcBorders>
              <w:tl2br w:val="nil"/>
              <w:tr2bl w:val="nil"/>
            </w:tcBorders>
            <w:vAlign w:val="center"/>
          </w:tcPr>
          <w:p w14:paraId="0A7AD25C" w14:textId="77777777" w:rsidR="00900E9A" w:rsidRDefault="00900E9A" w:rsidP="00045654">
            <w:pPr>
              <w:pStyle w:val="a9"/>
              <w:snapToGrid w:val="0"/>
              <w:spacing w:beforeLines="0" w:before="0" w:afterLines="0" w:after="0"/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注：“□”为勾选项，填“√”；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“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（）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”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为内容填写项</w:t>
            </w:r>
          </w:p>
        </w:tc>
      </w:tr>
    </w:tbl>
    <w:p w14:paraId="78B1EB96" w14:textId="77777777" w:rsidR="00900E9A" w:rsidRDefault="00900E9A" w:rsidP="00900E9A">
      <w:pPr>
        <w:sectPr w:rsidR="00900E9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CA7BF9E" w14:textId="77777777" w:rsidR="00900E9A" w:rsidRDefault="00900E9A" w:rsidP="00900E9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  <w:lang w:bidi="ar"/>
        </w:rPr>
        <w:lastRenderedPageBreak/>
        <w:t>建设项目地表水环境影响评价自查表</w:t>
      </w:r>
    </w:p>
    <w:tbl>
      <w:tblPr>
        <w:tblStyle w:val="ab"/>
        <w:tblW w:w="5000" w:type="pct"/>
        <w:jc w:val="center"/>
        <w:tblInd w:w="0" w:type="dxa"/>
        <w:tblLook w:val="0000" w:firstRow="0" w:lastRow="0" w:firstColumn="0" w:lastColumn="0" w:noHBand="0" w:noVBand="0"/>
      </w:tblPr>
      <w:tblGrid>
        <w:gridCol w:w="426"/>
        <w:gridCol w:w="1493"/>
        <w:gridCol w:w="1093"/>
        <w:gridCol w:w="182"/>
        <w:gridCol w:w="856"/>
        <w:gridCol w:w="421"/>
        <w:gridCol w:w="396"/>
        <w:gridCol w:w="805"/>
        <w:gridCol w:w="56"/>
        <w:gridCol w:w="7"/>
        <w:gridCol w:w="1098"/>
        <w:gridCol w:w="77"/>
        <w:gridCol w:w="91"/>
        <w:gridCol w:w="1295"/>
      </w:tblGrid>
      <w:tr w:rsidR="00900E9A" w14:paraId="7FC6EF67" w14:textId="77777777" w:rsidTr="00900E9A">
        <w:trPr>
          <w:trHeight w:val="397"/>
          <w:jc w:val="center"/>
        </w:trPr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006B" w14:textId="77777777" w:rsidR="00900E9A" w:rsidRDefault="00900E9A" w:rsidP="00045654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kern w:val="2"/>
                <w:sz w:val="21"/>
                <w:szCs w:val="21"/>
                <w:lang w:bidi="ar"/>
              </w:rPr>
              <w:t>工作内容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D18C" w14:textId="77777777" w:rsidR="00900E9A" w:rsidRDefault="00900E9A" w:rsidP="00045654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kern w:val="2"/>
                <w:sz w:val="21"/>
                <w:szCs w:val="21"/>
                <w:lang w:bidi="ar"/>
              </w:rPr>
              <w:t>自查项目</w:t>
            </w:r>
          </w:p>
        </w:tc>
      </w:tr>
      <w:tr w:rsidR="00900E9A" w14:paraId="7E3B6003" w14:textId="77777777" w:rsidTr="00900E9A">
        <w:trPr>
          <w:trHeight w:val="397"/>
          <w:jc w:val="center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32E4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影响识别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FAAB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影响类型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418B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水污染影响型</w:t>
            </w:r>
            <w:r>
              <w:rPr>
                <w:rFonts w:ascii="Segoe UI Emoji" w:hAnsi="Segoe UI Emoji" w:cs="Segoe UI Emoji"/>
                <w:bCs/>
                <w:color w:val="000000"/>
                <w:spacing w:val="6"/>
                <w:szCs w:val="21"/>
              </w:rPr>
              <w:t>☑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；水文要素影响型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</w:p>
        </w:tc>
      </w:tr>
      <w:tr w:rsidR="00900E9A" w14:paraId="68353302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504C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B2C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水环境保护目标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A601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饮用水水源保护区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；饮用水取水口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；涉水的自然保护区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；重要湿地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46C755D9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重点保护与珍稀水生生物的栖息地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；重要水生生物的自然产卵场及索饵场、越冬场和洄游通道、天然渔场等渔业水体□；涉水的风景名胜区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</w:p>
        </w:tc>
      </w:tr>
      <w:tr w:rsidR="00900E9A" w14:paraId="18D00C0E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B103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9F67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影响途径</w:t>
            </w: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E7B1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水污染影响型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50C3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水文要素影响型</w:t>
            </w:r>
          </w:p>
        </w:tc>
      </w:tr>
      <w:tr w:rsidR="00900E9A" w14:paraId="08DE2689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5F2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5283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3BC4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直接排放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A3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；间接排放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9AD1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水温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；径流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；水域面积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</w:p>
        </w:tc>
      </w:tr>
      <w:tr w:rsidR="00900E9A" w14:paraId="69030275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0ABE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04F9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影响因子</w:t>
            </w: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9827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持久性污染物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；有毒有害污染物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；非持久性污染物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3DA6E5E3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pH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值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；热污染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；富营养化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783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水温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；水位（水深）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；流速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；流量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</w:p>
        </w:tc>
      </w:tr>
      <w:tr w:rsidR="00900E9A" w14:paraId="08D639F3" w14:textId="77777777" w:rsidTr="00900E9A">
        <w:trPr>
          <w:trHeight w:val="397"/>
          <w:jc w:val="center"/>
        </w:trPr>
        <w:tc>
          <w:tcPr>
            <w:tcW w:w="10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227D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评价等级</w:t>
            </w: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E30A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水污染影响型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B101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水文要素影响型</w:t>
            </w:r>
          </w:p>
        </w:tc>
      </w:tr>
      <w:tr w:rsidR="00900E9A" w14:paraId="09610C53" w14:textId="77777777" w:rsidTr="00900E9A">
        <w:trPr>
          <w:trHeight w:val="397"/>
          <w:jc w:val="center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D6CD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40CD" w14:textId="201F0AF9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一级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；二级</w:t>
            </w:r>
            <w:r w:rsidR="00D156FF"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；三级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 xml:space="preserve">A 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；三级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B</w:t>
            </w:r>
            <w:r w:rsidR="00D156FF"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t>□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D982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一级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；二级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；三级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092CA0E4" w14:textId="77777777" w:rsidTr="00900E9A">
        <w:trPr>
          <w:trHeight w:val="397"/>
          <w:jc w:val="center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7330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现状调查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EAA1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区域污染源</w:t>
            </w: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F56F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调查项目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8015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数据来源</w:t>
            </w:r>
          </w:p>
        </w:tc>
      </w:tr>
      <w:tr w:rsidR="00900E9A" w14:paraId="36E86CCD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F6AA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9532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9D45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已建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；在建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；拟建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16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2E83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拟替代的污染源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E9C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排污许可证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；环评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；环保验收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；既有实测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；现场监测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；入河排放数据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</w:p>
        </w:tc>
      </w:tr>
      <w:tr w:rsidR="00900E9A" w14:paraId="16EA5EF1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BE0E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E0CD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受影响水体水环境质量</w:t>
            </w: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D76A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调查项目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729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数据来源</w:t>
            </w:r>
          </w:p>
        </w:tc>
      </w:tr>
      <w:tr w:rsidR="00900E9A" w14:paraId="73396750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FE5F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4C8A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5A9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丰水期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；平水期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；枯水期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；冰封期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22933A9C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春季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；夏季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；秋季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；冬季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E94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生态环境保护主管部门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A3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；补充监测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1665AB73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6710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CC85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区域水资源开发利用状况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DFF5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未开发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；开发量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40%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以下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；开发量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40%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以上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29DE763E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E8D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24C5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水文情势调查</w:t>
            </w: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627A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调查时期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8BAF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数据来源</w:t>
            </w:r>
          </w:p>
        </w:tc>
      </w:tr>
      <w:tr w:rsidR="00900E9A" w14:paraId="5C1D3A85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EECE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3D36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23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1B6E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丰水期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；平水期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；枯水期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；冰封期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11F62A7F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春季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；夏季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；秋季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；冬季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1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1451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水行政主管部门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；补充监测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4630925B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EB03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51C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补充监测</w:t>
            </w:r>
          </w:p>
        </w:tc>
        <w:tc>
          <w:tcPr>
            <w:tcW w:w="1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FAE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监测时期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01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监测因子</w:t>
            </w:r>
          </w:p>
        </w:tc>
        <w:tc>
          <w:tcPr>
            <w:tcW w:w="9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E261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监测断面或点位</w:t>
            </w:r>
          </w:p>
        </w:tc>
      </w:tr>
      <w:tr w:rsidR="00900E9A" w14:paraId="6B153C95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9535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FE86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1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4694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丰水期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；平水期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；枯水期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；冰封期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572C64D2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春季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；夏季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；秋季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；冬季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1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A9F3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  <w:tc>
          <w:tcPr>
            <w:tcW w:w="9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AB10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监测断面或点位个数</w:t>
            </w:r>
          </w:p>
          <w:p w14:paraId="15E77236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</w:tr>
      <w:tr w:rsidR="00900E9A" w14:paraId="776243F8" w14:textId="77777777" w:rsidTr="00900E9A">
        <w:trPr>
          <w:trHeight w:val="397"/>
          <w:jc w:val="center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1E76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现状评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lastRenderedPageBreak/>
              <w:t>价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51EF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lastRenderedPageBreak/>
              <w:t>评价范围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1917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河流：长度（）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km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；湖库、河口及近岸海域：面积（）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km</w:t>
            </w:r>
            <w:r>
              <w:rPr>
                <w:rFonts w:ascii="Times New Roman" w:hAnsi="Times New Roman"/>
                <w:kern w:val="2"/>
                <w:sz w:val="21"/>
                <w:szCs w:val="21"/>
                <w:vertAlign w:val="superscript"/>
                <w:lang w:bidi="ar"/>
              </w:rPr>
              <w:t>2</w:t>
            </w:r>
          </w:p>
        </w:tc>
      </w:tr>
      <w:tr w:rsidR="00900E9A" w14:paraId="02F8AC9D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7F47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75C6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评价因子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027F" w14:textId="40ADE324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COD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、氨氮、总磷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ab/>
            </w:r>
            <w:r w:rsidR="003C2B71"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、</w:t>
            </w:r>
            <w:r w:rsidR="003C2B71"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S</w:t>
            </w:r>
            <w:r w:rsidR="003C2B71"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S</w:t>
            </w:r>
            <w:r w:rsidR="003C2B71"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、动植物油</w:t>
            </w:r>
            <w:bookmarkStart w:id="1" w:name="_GoBack"/>
            <w:bookmarkEnd w:id="1"/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</w:tr>
      <w:tr w:rsidR="00900E9A" w14:paraId="2EA0771B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BADC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49C4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评价标准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564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河流、湖库、河口：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I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类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 xml:space="preserve"> II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类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；Ⅲ类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；Ⅳ类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；Ⅴ类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A3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4686C837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lastRenderedPageBreak/>
              <w:t>近岸海域：第一类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；第二类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；第三类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；第四类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3BBBCC7C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规划年评价标准（）</w:t>
            </w:r>
          </w:p>
        </w:tc>
      </w:tr>
      <w:tr w:rsidR="00900E9A" w14:paraId="4DD03DDB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1A47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FCF8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评价时期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9480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丰水期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；平水期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；枯水期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；冰封期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0948ED9C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春季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；夏季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；秋季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；冬季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0C9FA51A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DFA3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4B55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评价结论</w:t>
            </w:r>
          </w:p>
        </w:tc>
        <w:tc>
          <w:tcPr>
            <w:tcW w:w="308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AA8F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水环境功能区或水功能区、近岸海域环境功能区水质达标状况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；不达标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774F1001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水环境控制单元或断面水质达标状况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；不达标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2F25F152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水环境保护目标质量状况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；不达标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5DA7B379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对照断面、控制断面等代表性断面的水质状况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；不达标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059D1D40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底泥污染评价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7777D020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水资源与开发利用程度及其水文情势评价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4A785E73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水环境质量回顾评价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06CC4151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流域（区域）水资源（包括水能资源）与开发利用总体状况、生态流量管理要求与现状满足程度、建设项目占用水域空间的水流状况与河湖演变状况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43D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达标区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41FC719E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不达标区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54BE2986" w14:textId="77777777" w:rsidTr="00900E9A">
        <w:trPr>
          <w:trHeight w:val="397"/>
          <w:jc w:val="center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7CBB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影响预测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0B2B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预测范围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466A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河流：长度（）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km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；湖库、河口及近岸海域：面积（）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km</w:t>
            </w:r>
            <w:r>
              <w:rPr>
                <w:rFonts w:ascii="Times New Roman" w:hAnsi="Times New Roman"/>
                <w:kern w:val="2"/>
                <w:sz w:val="21"/>
                <w:szCs w:val="21"/>
                <w:vertAlign w:val="superscript"/>
                <w:lang w:bidi="ar"/>
              </w:rPr>
              <w:t>2</w:t>
            </w:r>
          </w:p>
        </w:tc>
      </w:tr>
      <w:tr w:rsidR="00900E9A" w14:paraId="59556F4C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CB6E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F4F4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预测因子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251B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 xml:space="preserve">  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</w:tr>
      <w:tr w:rsidR="00900E9A" w14:paraId="35785146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A56E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393E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预测时期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AF8E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丰水期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；平水期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；枯水期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；冰封期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21519E9F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春季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；夏季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；秋季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；冬季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533F10E7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设计水文条件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0ABC976E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BEB9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64F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预测情景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FC24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建设期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；生产运行期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；服务期满后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7F70C9F1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正常工况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A3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；非正常工况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A3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25000CBA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污染控制和减缓措施方案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0DF4FDE3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区（流）域环境质量改善目标要求情景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2DE9E03F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FFA7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4EFC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预测方法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DE8F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数值解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；解析解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A3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；导则推荐模式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3A58A0FC" w14:textId="77777777" w:rsidTr="00900E9A">
        <w:trPr>
          <w:trHeight w:val="397"/>
          <w:jc w:val="center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F6A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影响评价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66C6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水污染控制和水源井影响减缓措施有效性评价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756D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区（流）域水环境质量改善目标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；替代削减源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5259459C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AD0C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ACD5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水环境影响评价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2A71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排放口混合区外满足水环境管理要求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4176FA55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水环境功能区或水功能区、近岸海域环境功能区水质达标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0C6E5B16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满足水环境保护目标水域水环境质量要求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00A9040F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水环境控制单元或断面水质达标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6F0D553D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满足重点水污染物排放总量控制指标要求，重点行业建设项目，主要污染物排放满足等量或减量替代要求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6D8C024A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满足区（流）域水环境质量改善目标要求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2F40C34D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水文要素影响型建设项目同时应包括水文情势变化评价、主要水文特征值影响评价、生态流量符合性评价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62912288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对于新设或调整入河（湖库、近岸海域）排放口的建设项目，应包括排放口设置的环境合理性评价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74E6B922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lastRenderedPageBreak/>
              <w:t>满足生态保护红线、水环境质量底线、资源利用上线和环境准入清单管理要求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0A23ADA6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600B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4ED3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污染源排放量核算</w:t>
            </w: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E3C5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污染物名称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4B7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排放量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/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t/a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  <w:tc>
          <w:tcPr>
            <w:tcW w:w="1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CC0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排放浓度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/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mg/L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</w:tr>
      <w:tr w:rsidR="00900E9A" w14:paraId="0DFA391C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825D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114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BE6A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COD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、氨氮）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D5FA" w14:textId="718F11B3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COD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：</w:t>
            </w:r>
            <w:r w:rsidR="00D156FF">
              <w:rPr>
                <w:rFonts w:ascii="Times New Roman" w:hAnsi="Times New Roman"/>
                <w:color w:val="000000"/>
                <w:szCs w:val="21"/>
              </w:rPr>
              <w:t>2.229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、氨氮：</w:t>
            </w:r>
            <w:r w:rsidR="00D156FF">
              <w:rPr>
                <w:rFonts w:ascii="Times New Roman" w:hAnsi="Times New Roman"/>
                <w:color w:val="000000"/>
                <w:szCs w:val="21"/>
              </w:rPr>
              <w:t>0.2282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  <w:tc>
          <w:tcPr>
            <w:tcW w:w="1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01F" w14:textId="5F910C63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COD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：</w:t>
            </w:r>
            <w:r w:rsidR="00D156FF">
              <w:rPr>
                <w:rFonts w:ascii="Times New Roman" w:hAnsi="Times New Roman"/>
                <w:color w:val="000000"/>
                <w:szCs w:val="21"/>
              </w:rPr>
              <w:t>50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、氨氮：</w:t>
            </w:r>
            <w:r w:rsidR="00D156FF">
              <w:rPr>
                <w:rFonts w:ascii="Times New Roman" w:hAnsi="Times New Roman"/>
                <w:color w:val="000000"/>
                <w:szCs w:val="21"/>
              </w:rPr>
              <w:t>5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</w:tr>
      <w:tr w:rsidR="00900E9A" w14:paraId="56AF73D2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A476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3309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替代源排放情况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B6E3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污染源名称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FB69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排放许可证编号</w:t>
            </w:r>
          </w:p>
        </w:tc>
        <w:tc>
          <w:tcPr>
            <w:tcW w:w="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8F8F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污染物名称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456D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排放量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/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t/a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56C3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排放浓度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/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mg/L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</w:tr>
      <w:tr w:rsidR="00900E9A" w14:paraId="25AF2868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183B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A36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AE19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BEE3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  <w:tc>
          <w:tcPr>
            <w:tcW w:w="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116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  <w:tc>
          <w:tcPr>
            <w:tcW w:w="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BB92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9AD1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</w:tr>
      <w:tr w:rsidR="00900E9A" w14:paraId="02479040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E783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C3D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生态流量确定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D38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生态流量：一般水期（）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</w:t>
            </w:r>
            <w:r>
              <w:rPr>
                <w:rFonts w:ascii="Times New Roman" w:hAnsi="Times New Roman"/>
                <w:kern w:val="2"/>
                <w:sz w:val="21"/>
                <w:szCs w:val="21"/>
                <w:vertAlign w:val="superscript"/>
                <w:lang w:bidi="ar"/>
              </w:rPr>
              <w:t>3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/s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；鱼类繁殖期（）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</w:t>
            </w:r>
            <w:r>
              <w:rPr>
                <w:rFonts w:ascii="Times New Roman" w:hAnsi="Times New Roman"/>
                <w:kern w:val="2"/>
                <w:sz w:val="21"/>
                <w:szCs w:val="21"/>
                <w:vertAlign w:val="superscript"/>
                <w:lang w:bidi="ar"/>
              </w:rPr>
              <w:t>3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/s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</w:t>
            </w:r>
            <w:r>
              <w:rPr>
                <w:rFonts w:ascii="Times New Roman" w:hAnsi="Times New Roman"/>
                <w:kern w:val="2"/>
                <w:sz w:val="21"/>
                <w:szCs w:val="21"/>
                <w:vertAlign w:val="superscript"/>
                <w:lang w:bidi="ar"/>
              </w:rPr>
              <w:t>3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/s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  <w:p w14:paraId="00FCEE1D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生态水位：一般水期（）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；鱼类繁殖期（）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m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530A8636" w14:textId="77777777" w:rsidTr="00900E9A">
        <w:trPr>
          <w:trHeight w:val="397"/>
          <w:jc w:val="center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632" w14:textId="77777777" w:rsidR="00900E9A" w:rsidRDefault="00900E9A" w:rsidP="0004565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防治措施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7AF4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环境措施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954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污水处理设施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；水文减缓设施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；生态流量保障设施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；区域消减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；依托其他工程措施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；其他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70B650E2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B8A2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F1BA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监测计划</w:t>
            </w: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1C01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0504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环境质量</w:t>
            </w:r>
          </w:p>
        </w:tc>
        <w:tc>
          <w:tcPr>
            <w:tcW w:w="1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3C33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污染源</w:t>
            </w:r>
          </w:p>
        </w:tc>
      </w:tr>
      <w:tr w:rsidR="00900E9A" w14:paraId="405D560C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DEB9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12FC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14BB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监测方式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12D6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手动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；自动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；无监测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  <w:tc>
          <w:tcPr>
            <w:tcW w:w="1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91D5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手动</w:t>
            </w:r>
            <w:r>
              <w:rPr>
                <w:rFonts w:ascii="Times New Roman" w:hAnsi="Times New Roman" w:cs="MS Gothic" w:hint="eastAsia"/>
                <w:bCs/>
                <w:color w:val="000000"/>
                <w:spacing w:val="6"/>
                <w:szCs w:val="21"/>
              </w:rPr>
              <w:sym w:font="Wingdings 2" w:char="0052"/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；自动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；无监测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125E75A4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D0A4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0BF4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6A75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监测点位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C3AD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  <w:tc>
          <w:tcPr>
            <w:tcW w:w="1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E08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（废水总排口）</w:t>
            </w:r>
          </w:p>
        </w:tc>
      </w:tr>
      <w:tr w:rsidR="00900E9A" w14:paraId="0A4AF392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D8EA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55A8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0743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监测因子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91A5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</w:p>
        </w:tc>
        <w:tc>
          <w:tcPr>
            <w:tcW w:w="1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4DF8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>PH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>、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>COD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>、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>BOD</w:t>
            </w:r>
            <w:r>
              <w:rPr>
                <w:rFonts w:ascii="Times New Roman" w:hAnsi="Times New Roman" w:hint="eastAsia"/>
                <w:spacing w:val="6"/>
                <w:szCs w:val="21"/>
                <w:vertAlign w:val="subscript"/>
              </w:rPr>
              <w:t>5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>、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 xml:space="preserve">SS </w:t>
            </w:r>
            <w:r>
              <w:rPr>
                <w:rFonts w:ascii="Times New Roman" w:hAnsi="Times New Roman" w:hint="eastAsia"/>
                <w:spacing w:val="6"/>
                <w:szCs w:val="21"/>
              </w:rPr>
              <w:t>、氨氮、动植物油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）</w:t>
            </w:r>
          </w:p>
        </w:tc>
      </w:tr>
      <w:tr w:rsidR="00900E9A" w14:paraId="7427CDB1" w14:textId="77777777" w:rsidTr="00900E9A">
        <w:trPr>
          <w:trHeight w:val="397"/>
          <w:jc w:val="center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DEA9" w14:textId="77777777" w:rsidR="00900E9A" w:rsidRDefault="00900E9A" w:rsidP="00045654">
            <w:pPr>
              <w:rPr>
                <w:rFonts w:ascii="Times New Roman" w:hAnsi="Times New Roman" w:cs="Calibri"/>
                <w:kern w:val="2"/>
                <w:sz w:val="21"/>
                <w:szCs w:val="22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E331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污染物排放清单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BAEC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</w:p>
        </w:tc>
      </w:tr>
      <w:tr w:rsidR="00900E9A" w14:paraId="6E001E7E" w14:textId="77777777" w:rsidTr="00900E9A">
        <w:trPr>
          <w:trHeight w:val="397"/>
          <w:jc w:val="center"/>
        </w:trPr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F6F6" w14:textId="77777777" w:rsidR="00900E9A" w:rsidRDefault="00900E9A" w:rsidP="0004565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评价结论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185A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可以接受</w:t>
            </w:r>
            <w:r>
              <w:rPr>
                <w:rFonts w:ascii="Segoe UI Emoji" w:hAnsi="Segoe UI Emoji" w:cs="Segoe UI Emoji"/>
                <w:bCs/>
                <w:color w:val="000000"/>
                <w:spacing w:val="6"/>
                <w:szCs w:val="21"/>
              </w:rPr>
              <w:t>☑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；不可以接受</w:t>
            </w:r>
            <w:r>
              <w:rPr>
                <w:rFonts w:ascii="Segoe UI Symbol" w:hAnsi="Segoe UI Symbol" w:cs="Segoe UI Symbol"/>
                <w:kern w:val="2"/>
                <w:sz w:val="21"/>
                <w:szCs w:val="21"/>
                <w:lang w:bidi="ar"/>
              </w:rPr>
              <w:t>☐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</w:p>
        </w:tc>
      </w:tr>
      <w:tr w:rsidR="00900E9A" w14:paraId="0468363B" w14:textId="77777777" w:rsidTr="00900E9A">
        <w:trPr>
          <w:trHeight w:val="397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3E6" w14:textId="77777777" w:rsidR="00900E9A" w:rsidRDefault="00900E9A" w:rsidP="00045654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注：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“□”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为勾选项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”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，可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√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；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“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（）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”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为内容填写项；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“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备注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bidi="ar"/>
              </w:rPr>
              <w:t>”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bidi="ar"/>
              </w:rPr>
              <w:t>为其他补充内容</w:t>
            </w:r>
          </w:p>
        </w:tc>
      </w:tr>
    </w:tbl>
    <w:p w14:paraId="44FE851B" w14:textId="10C1AEB2" w:rsidR="0044407E" w:rsidRDefault="0044407E"/>
    <w:p w14:paraId="7157AA1B" w14:textId="4B25C249" w:rsidR="00D156FF" w:rsidRDefault="00D156FF" w:rsidP="00D156FF">
      <w:pPr>
        <w:pStyle w:val="3"/>
      </w:pPr>
    </w:p>
    <w:p w14:paraId="029B3F1E" w14:textId="18D11826" w:rsidR="00D156FF" w:rsidRDefault="00D156FF" w:rsidP="00D156FF"/>
    <w:p w14:paraId="289830C4" w14:textId="71939A34" w:rsidR="00D156FF" w:rsidRDefault="00D156FF" w:rsidP="00D156FF">
      <w:pPr>
        <w:pStyle w:val="3"/>
      </w:pPr>
    </w:p>
    <w:p w14:paraId="468FB646" w14:textId="12507F2A" w:rsidR="00D156FF" w:rsidRDefault="00D156FF" w:rsidP="00D156FF"/>
    <w:p w14:paraId="352B18AB" w14:textId="79C34A5B" w:rsidR="00D156FF" w:rsidRDefault="00D156FF" w:rsidP="00D156FF">
      <w:pPr>
        <w:pStyle w:val="3"/>
      </w:pPr>
    </w:p>
    <w:p w14:paraId="540890F3" w14:textId="67AD98E9" w:rsidR="00D156FF" w:rsidRDefault="00D156FF" w:rsidP="00D156FF"/>
    <w:p w14:paraId="09D00C4C" w14:textId="77777777" w:rsidR="00D156FF" w:rsidRPr="00D156FF" w:rsidRDefault="00D156FF" w:rsidP="00D156FF"/>
    <w:p w14:paraId="2495C8B7" w14:textId="2141DBBD" w:rsidR="00D156FF" w:rsidRDefault="00D156FF" w:rsidP="00D156FF"/>
    <w:p w14:paraId="6CB21826" w14:textId="77777777" w:rsidR="00D156FF" w:rsidRDefault="00D156FF" w:rsidP="00D156FF">
      <w:pPr>
        <w:jc w:val="center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lastRenderedPageBreak/>
        <w:t>环境风险评价自查表</w:t>
      </w:r>
    </w:p>
    <w:tbl>
      <w:tblPr>
        <w:tblW w:w="9244" w:type="dxa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1518"/>
        <w:gridCol w:w="1039"/>
        <w:gridCol w:w="314"/>
        <w:gridCol w:w="295"/>
        <w:gridCol w:w="47"/>
        <w:gridCol w:w="562"/>
        <w:gridCol w:w="100"/>
        <w:gridCol w:w="351"/>
        <w:gridCol w:w="243"/>
        <w:gridCol w:w="237"/>
        <w:gridCol w:w="203"/>
        <w:gridCol w:w="667"/>
        <w:gridCol w:w="6"/>
        <w:gridCol w:w="452"/>
        <w:gridCol w:w="251"/>
        <w:gridCol w:w="96"/>
        <w:gridCol w:w="224"/>
        <w:gridCol w:w="253"/>
        <w:gridCol w:w="79"/>
        <w:gridCol w:w="1049"/>
        <w:gridCol w:w="318"/>
      </w:tblGrid>
      <w:tr w:rsidR="00D156FF" w14:paraId="0BFFECD7" w14:textId="77777777" w:rsidTr="00045654">
        <w:trPr>
          <w:trHeight w:val="340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5A93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678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07B1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完成</w:t>
            </w:r>
            <w:r>
              <w:rPr>
                <w:sz w:val="18"/>
                <w:szCs w:val="18"/>
              </w:rPr>
              <w:t>情况</w:t>
            </w:r>
          </w:p>
        </w:tc>
      </w:tr>
      <w:tr w:rsidR="00D156FF" w14:paraId="307E03DF" w14:textId="77777777" w:rsidTr="0053366E">
        <w:trPr>
          <w:trHeight w:val="340"/>
          <w:jc w:val="center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BDC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</w:t>
            </w:r>
          </w:p>
          <w:p w14:paraId="19D5AA8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险</w:t>
            </w:r>
          </w:p>
          <w:p w14:paraId="34FB91A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</w:t>
            </w:r>
          </w:p>
          <w:p w14:paraId="320F654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查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EB59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危险</w:t>
            </w:r>
            <w:r>
              <w:rPr>
                <w:sz w:val="18"/>
                <w:szCs w:val="18"/>
              </w:rPr>
              <w:t>物质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D82A8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A5241" w14:textId="3505BCF1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废酸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5EC0" w14:textId="74E31DEA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废碱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9F577" w14:textId="18B44AC9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生物培养基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D10B" w14:textId="5CB10109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废包装容器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3B61" w14:textId="77A5641C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医疗废物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F4C5" w14:textId="56367C5E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污泥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6FF10" w14:textId="6CAEE3C7" w:rsidR="00D156FF" w:rsidRDefault="0053366E" w:rsidP="0004565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化学实验室废液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3C5F4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</w:p>
        </w:tc>
      </w:tr>
      <w:tr w:rsidR="00D156FF" w14:paraId="31A4DA76" w14:textId="77777777" w:rsidTr="0053366E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60F2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F0313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5BDC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存在总量</w:t>
            </w:r>
            <w:r>
              <w:rPr>
                <w:sz w:val="18"/>
                <w:szCs w:val="18"/>
              </w:rPr>
              <w:t>/t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D6464" w14:textId="7B472F00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.35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0A8B" w14:textId="73A84036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.35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7BDF" w14:textId="12F50442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D9C8" w14:textId="0CC188AF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970E0" w14:textId="237EE57C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0317" w14:textId="10BD44CE" w:rsidR="00D156FF" w:rsidRDefault="00E15D4C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.199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F484B" w14:textId="21DEA033" w:rsidR="00D156FF" w:rsidRDefault="0053366E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55543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</w:p>
        </w:tc>
      </w:tr>
      <w:tr w:rsidR="00D156FF" w14:paraId="090AD59B" w14:textId="77777777" w:rsidTr="0053366E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A2A8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5CCF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环境敏感性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FF15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大气</w:t>
            </w:r>
          </w:p>
        </w:tc>
        <w:tc>
          <w:tcPr>
            <w:tcW w:w="3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DB80C" w14:textId="6589A0BA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500m</w:t>
            </w:r>
            <w:r>
              <w:rPr>
                <w:rFonts w:ascii="宋体" w:hAnsi="宋体" w:hint="eastAsia"/>
                <w:sz w:val="18"/>
                <w:szCs w:val="18"/>
              </w:rPr>
              <w:t>范围内人口数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</w:t>
            </w:r>
            <w:r w:rsidR="00E15D4C">
              <w:rPr>
                <w:sz w:val="18"/>
                <w:szCs w:val="18"/>
                <w:u w:val="single"/>
              </w:rPr>
              <w:t>680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27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A8205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5km</w:t>
            </w:r>
            <w:r>
              <w:rPr>
                <w:rFonts w:ascii="宋体" w:hAnsi="宋体" w:hint="eastAsia"/>
                <w:sz w:val="18"/>
                <w:szCs w:val="18"/>
              </w:rPr>
              <w:t>范围内人口数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人</w:t>
            </w:r>
          </w:p>
        </w:tc>
      </w:tr>
      <w:tr w:rsidR="00D156FF" w14:paraId="338A07DF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6256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684F0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C33B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30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C725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每公里管段周边</w:t>
            </w:r>
            <w:r>
              <w:rPr>
                <w:rFonts w:hint="eastAsia"/>
                <w:sz w:val="18"/>
                <w:szCs w:val="18"/>
              </w:rPr>
              <w:t>200m</w:t>
            </w:r>
            <w:r>
              <w:rPr>
                <w:rFonts w:ascii="宋体" w:hAnsi="宋体" w:hint="eastAsia"/>
                <w:sz w:val="18"/>
                <w:szCs w:val="18"/>
              </w:rPr>
              <w:t>范围内人口数（最大）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A7CFE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人</w:t>
            </w:r>
          </w:p>
        </w:tc>
      </w:tr>
      <w:tr w:rsidR="00D156FF" w14:paraId="672D9A1D" w14:textId="77777777" w:rsidTr="0053366E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98E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3ABA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F238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地表水</w:t>
            </w: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49E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地表水功能敏感性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6EA8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0EF94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3B7C3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F3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</w:p>
        </w:tc>
      </w:tr>
      <w:tr w:rsidR="00D156FF" w14:paraId="1F67ADBB" w14:textId="77777777" w:rsidTr="0053366E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486A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CEA58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6F1A9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A30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环境敏感目标分级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7499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EEE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2183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2693397C" w14:textId="77777777" w:rsidTr="0053366E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97CD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C8E81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3CE7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地下水</w:t>
            </w: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3AE4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地下水功能敏感性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0A7FE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96D7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AFA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1105944C" w14:textId="77777777" w:rsidTr="0053366E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11E6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AC2D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0B7E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FD61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包气带防污性能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DB3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8C905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831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7556751F" w14:textId="77777777" w:rsidTr="0053366E">
        <w:trPr>
          <w:trHeight w:val="340"/>
          <w:jc w:val="center"/>
        </w:trPr>
        <w:tc>
          <w:tcPr>
            <w:tcW w:w="24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EF05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物质及工艺系统</w:t>
            </w:r>
          </w:p>
          <w:p w14:paraId="70DC4A43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危险性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D61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ascii="宋体" w:hAnsi="宋体" w:hint="eastAsia"/>
                <w:sz w:val="18"/>
                <w:szCs w:val="18"/>
              </w:rPr>
              <w:t>值</w:t>
            </w: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6090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ascii="宋体" w:hAnsi="宋体" w:hint="eastAsia"/>
                <w:sz w:val="18"/>
                <w:szCs w:val="18"/>
              </w:rPr>
              <w:t>＜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52"/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5ADA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ascii="宋体" w:hAnsi="宋体" w:hint="eastAsia"/>
                <w:sz w:val="18"/>
                <w:szCs w:val="18"/>
              </w:rPr>
              <w:t>＜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4DF6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ascii="宋体" w:hAnsi="宋体" w:hint="eastAsia"/>
                <w:sz w:val="18"/>
                <w:szCs w:val="18"/>
              </w:rPr>
              <w:t>＜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46AE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Q</w:t>
            </w:r>
            <w:r>
              <w:rPr>
                <w:rFonts w:ascii="宋体" w:hAnsi="宋体" w:hint="eastAsia"/>
                <w:sz w:val="18"/>
                <w:szCs w:val="18"/>
              </w:rPr>
              <w:t>＞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0868BCC7" w14:textId="77777777" w:rsidTr="0053366E">
        <w:trPr>
          <w:trHeight w:val="340"/>
          <w:jc w:val="center"/>
        </w:trPr>
        <w:tc>
          <w:tcPr>
            <w:tcW w:w="24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2678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874F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ascii="宋体" w:hAnsi="宋体" w:hint="eastAsia"/>
                <w:sz w:val="18"/>
                <w:szCs w:val="18"/>
              </w:rPr>
              <w:t>值</w:t>
            </w: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C7B2E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E5DD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E70E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CC8B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M4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43361D53" w14:textId="77777777" w:rsidTr="0053366E">
        <w:trPr>
          <w:trHeight w:val="340"/>
          <w:jc w:val="center"/>
        </w:trPr>
        <w:tc>
          <w:tcPr>
            <w:tcW w:w="24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CE53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0A2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rFonts w:ascii="宋体" w:hAnsi="宋体" w:hint="eastAsia"/>
                <w:sz w:val="18"/>
                <w:szCs w:val="18"/>
              </w:rPr>
              <w:t>值</w:t>
            </w:r>
          </w:p>
        </w:tc>
        <w:tc>
          <w:tcPr>
            <w:tcW w:w="1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9AA94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D33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0006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38BB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P4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30FB68CB" w14:textId="77777777" w:rsidTr="00045654">
        <w:trPr>
          <w:trHeight w:val="340"/>
          <w:jc w:val="center"/>
        </w:trPr>
        <w:tc>
          <w:tcPr>
            <w:tcW w:w="24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C64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环境敏感</w:t>
            </w:r>
          </w:p>
          <w:p w14:paraId="0E3581E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程度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66AE4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</w:t>
            </w:r>
          </w:p>
        </w:tc>
        <w:tc>
          <w:tcPr>
            <w:tcW w:w="1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F8818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4BD5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0640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23C4AB27" w14:textId="77777777" w:rsidTr="00045654">
        <w:trPr>
          <w:trHeight w:val="340"/>
          <w:jc w:val="center"/>
        </w:trPr>
        <w:tc>
          <w:tcPr>
            <w:tcW w:w="24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0951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2C8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地表水</w:t>
            </w:r>
          </w:p>
        </w:tc>
        <w:tc>
          <w:tcPr>
            <w:tcW w:w="1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361E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D3F8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6CC33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7CD6E0ED" w14:textId="77777777" w:rsidTr="00045654">
        <w:trPr>
          <w:trHeight w:val="340"/>
          <w:jc w:val="center"/>
        </w:trPr>
        <w:tc>
          <w:tcPr>
            <w:tcW w:w="24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CED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AE1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地下水</w:t>
            </w:r>
          </w:p>
        </w:tc>
        <w:tc>
          <w:tcPr>
            <w:tcW w:w="1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46C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E1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AEA4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E2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487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E3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</w:tr>
      <w:tr w:rsidR="00D156FF" w14:paraId="5D863108" w14:textId="77777777" w:rsidTr="00045654">
        <w:trPr>
          <w:trHeight w:val="340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E80C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环境风险</w:t>
            </w:r>
          </w:p>
          <w:p w14:paraId="77F5E940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潜势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234BC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Ⅳ</w:t>
            </w:r>
            <w:r>
              <w:rPr>
                <w:rFonts w:hint="eastAsia"/>
                <w:sz w:val="18"/>
                <w:szCs w:val="18"/>
                <w:vertAlign w:val="superscript"/>
              </w:rPr>
              <w:t>+</w:t>
            </w:r>
            <w:r>
              <w:rPr>
                <w:rFonts w:hint="eastAsia"/>
                <w:sz w:val="18"/>
                <w:szCs w:val="18"/>
              </w:rPr>
              <w:t>□</w:t>
            </w:r>
          </w:p>
        </w:tc>
        <w:tc>
          <w:tcPr>
            <w:tcW w:w="1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DED2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Ⅳ□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F0D37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Ⅲ□</w:t>
            </w:r>
          </w:p>
        </w:tc>
        <w:tc>
          <w:tcPr>
            <w:tcW w:w="1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C4F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Ⅱ□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3AE65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52"/>
            </w:r>
          </w:p>
        </w:tc>
      </w:tr>
      <w:tr w:rsidR="00D156FF" w14:paraId="5BA59F0B" w14:textId="77777777" w:rsidTr="00045654">
        <w:trPr>
          <w:trHeight w:val="340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DFAB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85BD8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一级□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83434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二级□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7820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三级□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433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简单分析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52"/>
            </w:r>
          </w:p>
        </w:tc>
      </w:tr>
      <w:tr w:rsidR="00D156FF" w14:paraId="1495507D" w14:textId="77777777" w:rsidTr="00045654">
        <w:trPr>
          <w:trHeight w:val="340"/>
          <w:jc w:val="center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4694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</w:t>
            </w:r>
          </w:p>
          <w:p w14:paraId="734796F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险</w:t>
            </w:r>
          </w:p>
          <w:p w14:paraId="1C76B36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识</w:t>
            </w:r>
          </w:p>
          <w:p w14:paraId="10CE63F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别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EE9B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物质危险性</w:t>
            </w:r>
          </w:p>
        </w:tc>
        <w:tc>
          <w:tcPr>
            <w:tcW w:w="33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97855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有毒有害</w:t>
            </w:r>
            <w:r>
              <w:rPr>
                <w:rFonts w:hint="eastAsia"/>
                <w:sz w:val="18"/>
                <w:szCs w:val="18"/>
              </w:rPr>
              <w:sym w:font="Wingdings 2" w:char="0052"/>
            </w:r>
          </w:p>
        </w:tc>
        <w:tc>
          <w:tcPr>
            <w:tcW w:w="33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471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易燃易爆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</w:p>
        </w:tc>
      </w:tr>
      <w:tr w:rsidR="00D156FF" w14:paraId="7B575281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81CF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718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环境风险</w:t>
            </w:r>
          </w:p>
          <w:p w14:paraId="4AE1E5D7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类型</w:t>
            </w:r>
          </w:p>
        </w:tc>
        <w:tc>
          <w:tcPr>
            <w:tcW w:w="33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B45F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泄漏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52"/>
            </w:r>
          </w:p>
        </w:tc>
        <w:tc>
          <w:tcPr>
            <w:tcW w:w="33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0A6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火灾、爆炸引发伴生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次生污染物排放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</w:p>
        </w:tc>
      </w:tr>
      <w:tr w:rsidR="00D156FF" w14:paraId="2D71F689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2270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FB07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影响途径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91B4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</w:p>
        </w:tc>
        <w:tc>
          <w:tcPr>
            <w:tcW w:w="22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380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地表水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52"/>
            </w:r>
          </w:p>
        </w:tc>
        <w:tc>
          <w:tcPr>
            <w:tcW w:w="22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5E2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地下水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52"/>
            </w:r>
          </w:p>
        </w:tc>
      </w:tr>
      <w:tr w:rsidR="00D156FF" w14:paraId="225A0F16" w14:textId="77777777" w:rsidTr="00045654">
        <w:trPr>
          <w:trHeight w:val="340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A7DC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事故情形分析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35E57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源强设定方法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0B05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计算法□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895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经验估算法□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8D117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其他估算法□</w:t>
            </w:r>
          </w:p>
        </w:tc>
      </w:tr>
      <w:tr w:rsidR="00D156FF" w14:paraId="06568E40" w14:textId="77777777" w:rsidTr="00045654">
        <w:trPr>
          <w:trHeight w:val="340"/>
          <w:jc w:val="center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8D84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风险</w:t>
            </w:r>
          </w:p>
          <w:p w14:paraId="7A9EE893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</w:t>
            </w:r>
          </w:p>
          <w:p w14:paraId="3D4D57B3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与</w:t>
            </w:r>
          </w:p>
          <w:p w14:paraId="5B2A311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A08A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大气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A216B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预测模型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D55E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SLAB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66CA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AFTOX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27BDB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其他□</w:t>
            </w:r>
          </w:p>
        </w:tc>
      </w:tr>
      <w:tr w:rsidR="00D156FF" w14:paraId="38124010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F34F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1F12C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695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DE5C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预测结果</w:t>
            </w:r>
          </w:p>
        </w:tc>
        <w:tc>
          <w:tcPr>
            <w:tcW w:w="509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A18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大气毒性终点浓度</w:t>
            </w:r>
            <w:r>
              <w:rPr>
                <w:rFonts w:hint="eastAsia"/>
                <w:sz w:val="18"/>
                <w:szCs w:val="18"/>
              </w:rPr>
              <w:t xml:space="preserve">-1 </w:t>
            </w:r>
            <w:r>
              <w:rPr>
                <w:rFonts w:ascii="宋体" w:hAnsi="宋体" w:hint="eastAsia"/>
                <w:sz w:val="18"/>
                <w:szCs w:val="18"/>
              </w:rPr>
              <w:t>最大影响范围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:rsidR="00D156FF" w14:paraId="1F159566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6A00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F40B6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69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28798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09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8A742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大气毒性终点浓度</w:t>
            </w:r>
            <w:r>
              <w:rPr>
                <w:rFonts w:hint="eastAsia"/>
                <w:sz w:val="18"/>
                <w:szCs w:val="18"/>
              </w:rPr>
              <w:t xml:space="preserve">-2 </w:t>
            </w:r>
            <w:r>
              <w:rPr>
                <w:rFonts w:ascii="宋体" w:hAnsi="宋体" w:hint="eastAsia"/>
                <w:sz w:val="18"/>
                <w:szCs w:val="18"/>
              </w:rPr>
              <w:t>最大影响范围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:rsidR="00D156FF" w14:paraId="27082949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3ECD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02A9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地表水</w:t>
            </w:r>
          </w:p>
        </w:tc>
        <w:tc>
          <w:tcPr>
            <w:tcW w:w="678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9CC1C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最近环境敏感目标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，到达时间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h</w:t>
            </w:r>
          </w:p>
        </w:tc>
      </w:tr>
      <w:tr w:rsidR="00D156FF" w14:paraId="00AA3B2A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AA8F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0365F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地下水</w:t>
            </w:r>
          </w:p>
        </w:tc>
        <w:tc>
          <w:tcPr>
            <w:tcW w:w="678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2AF41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下游厂区边界到达时间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d</w:t>
            </w:r>
          </w:p>
        </w:tc>
      </w:tr>
      <w:tr w:rsidR="00D156FF" w14:paraId="52AA7AF2" w14:textId="77777777" w:rsidTr="00045654">
        <w:trPr>
          <w:trHeight w:val="340"/>
          <w:jc w:val="center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78FA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9C391" w14:textId="77777777" w:rsidR="00D156FF" w:rsidRDefault="00D156FF" w:rsidP="0004565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678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9896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最近环境敏感目标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，到达时间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d</w:t>
            </w:r>
          </w:p>
        </w:tc>
      </w:tr>
      <w:tr w:rsidR="00D156FF" w14:paraId="6766C55B" w14:textId="77777777" w:rsidTr="00045654">
        <w:trPr>
          <w:trHeight w:val="340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888D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重点风险防范</w:t>
            </w:r>
          </w:p>
          <w:p w14:paraId="13F285FB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措施</w:t>
            </w:r>
          </w:p>
        </w:tc>
        <w:tc>
          <w:tcPr>
            <w:tcW w:w="678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AB24B" w14:textId="77777777" w:rsidR="00D156FF" w:rsidRDefault="00D156FF" w:rsidP="0004565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危废暂存间</w:t>
            </w:r>
          </w:p>
        </w:tc>
      </w:tr>
      <w:tr w:rsidR="00D156FF" w14:paraId="0B280CBE" w14:textId="77777777" w:rsidTr="00045654">
        <w:trPr>
          <w:trHeight w:val="340"/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134A" w14:textId="77777777" w:rsidR="00D156FF" w:rsidRDefault="00D156FF" w:rsidP="000456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评价结论与建议</w:t>
            </w:r>
          </w:p>
        </w:tc>
        <w:tc>
          <w:tcPr>
            <w:tcW w:w="678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F8EA" w14:textId="77777777" w:rsidR="00D156FF" w:rsidRDefault="00D156FF" w:rsidP="00045654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本项目无重大风险源，在加强厂区防火管理、完善事故应急预案的基础上</w:t>
            </w:r>
            <w:r>
              <w:rPr>
                <w:rFonts w:ascii="Times New Roman" w:hAnsi="Times New Roman" w:hint="eastAsia"/>
                <w:sz w:val="18"/>
                <w:szCs w:val="18"/>
              </w:rPr>
              <w:t>,</w:t>
            </w:r>
            <w:r>
              <w:rPr>
                <w:rFonts w:ascii="Times New Roman" w:hAnsi="Times New Roman" w:hint="eastAsia"/>
                <w:sz w:val="18"/>
                <w:szCs w:val="18"/>
              </w:rPr>
              <w:t>事故发生概率很低，经过妥善的风险防范措施，本项目环境风险在可接受的范围内。</w:t>
            </w:r>
          </w:p>
        </w:tc>
      </w:tr>
      <w:tr w:rsidR="00D156FF" w14:paraId="5B9177B1" w14:textId="77777777" w:rsidTr="00045654">
        <w:trPr>
          <w:trHeight w:val="340"/>
          <w:jc w:val="center"/>
        </w:trPr>
        <w:tc>
          <w:tcPr>
            <w:tcW w:w="92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F83" w14:textId="77777777" w:rsidR="00D156FF" w:rsidRDefault="00D156FF" w:rsidP="0004565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注：“□”为勾选项，“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”为填写项。</w:t>
            </w:r>
          </w:p>
        </w:tc>
      </w:tr>
    </w:tbl>
    <w:p w14:paraId="76A9967E" w14:textId="77777777" w:rsidR="00D156FF" w:rsidRDefault="00D156FF" w:rsidP="00D156FF"/>
    <w:p w14:paraId="7697B188" w14:textId="3482A060" w:rsidR="00D156FF" w:rsidRPr="00D156FF" w:rsidRDefault="00D156FF" w:rsidP="00D156FF">
      <w:pPr>
        <w:pStyle w:val="3"/>
      </w:pPr>
    </w:p>
    <w:p w14:paraId="124F40FE" w14:textId="77777777" w:rsidR="00D156FF" w:rsidRPr="00D156FF" w:rsidRDefault="00D156FF" w:rsidP="00D156FF"/>
    <w:sectPr w:rsidR="00D156FF" w:rsidRPr="00D15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DDCCB" w14:textId="77777777" w:rsidR="00447E5D" w:rsidRDefault="00447E5D" w:rsidP="00900E9A">
      <w:r>
        <w:separator/>
      </w:r>
    </w:p>
  </w:endnote>
  <w:endnote w:type="continuationSeparator" w:id="0">
    <w:p w14:paraId="5AEE9482" w14:textId="77777777" w:rsidR="00447E5D" w:rsidRDefault="00447E5D" w:rsidP="0090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1B924" w14:textId="77777777" w:rsidR="00447E5D" w:rsidRDefault="00447E5D" w:rsidP="00900E9A">
      <w:r>
        <w:separator/>
      </w:r>
    </w:p>
  </w:footnote>
  <w:footnote w:type="continuationSeparator" w:id="0">
    <w:p w14:paraId="5807F54A" w14:textId="77777777" w:rsidR="00447E5D" w:rsidRDefault="00447E5D" w:rsidP="00900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7E"/>
    <w:rsid w:val="00097C72"/>
    <w:rsid w:val="003C2B71"/>
    <w:rsid w:val="0044407E"/>
    <w:rsid w:val="00447E5D"/>
    <w:rsid w:val="0053366E"/>
    <w:rsid w:val="00900E9A"/>
    <w:rsid w:val="00D156FF"/>
    <w:rsid w:val="00E1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8404A"/>
  <w15:chartTrackingRefBased/>
  <w15:docId w15:val="{9BDC9A36-3DD4-4B8A-B773-0F30A5F1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rsid w:val="00900E9A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0E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0E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0E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0E9A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900E9A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900E9A"/>
    <w:rPr>
      <w:rFonts w:ascii="Calibri" w:eastAsia="宋体" w:hAnsi="Calibri" w:cs="Times New Roman"/>
    </w:rPr>
  </w:style>
  <w:style w:type="paragraph" w:styleId="2">
    <w:name w:val="Body Text First Indent 2"/>
    <w:basedOn w:val="a7"/>
    <w:link w:val="20"/>
    <w:uiPriority w:val="99"/>
    <w:qFormat/>
    <w:rsid w:val="00900E9A"/>
    <w:pPr>
      <w:spacing w:after="0"/>
      <w:ind w:firstLine="420"/>
    </w:pPr>
  </w:style>
  <w:style w:type="character" w:customStyle="1" w:styleId="20">
    <w:name w:val="正文文本首行缩进 2 字符"/>
    <w:basedOn w:val="a8"/>
    <w:link w:val="2"/>
    <w:uiPriority w:val="99"/>
    <w:rsid w:val="00900E9A"/>
    <w:rPr>
      <w:rFonts w:ascii="Calibri" w:eastAsia="宋体" w:hAnsi="Calibri" w:cs="Times New Roman"/>
    </w:rPr>
  </w:style>
  <w:style w:type="paragraph" w:customStyle="1" w:styleId="a9">
    <w:name w:val="表格文字"/>
    <w:basedOn w:val="aa"/>
    <w:qFormat/>
    <w:rsid w:val="00900E9A"/>
    <w:pPr>
      <w:widowControl/>
      <w:spacing w:beforeLines="25" w:before="78" w:afterLines="25" w:after="78"/>
      <w:jc w:val="center"/>
    </w:pPr>
    <w:rPr>
      <w:rFonts w:ascii="宋体" w:eastAsia="仿宋_GB2312" w:hAnsi="宋体" w:cs="宋体"/>
      <w:kern w:val="0"/>
      <w:sz w:val="24"/>
      <w:szCs w:val="52"/>
    </w:rPr>
  </w:style>
  <w:style w:type="table" w:styleId="ab">
    <w:name w:val="Table Grid"/>
    <w:basedOn w:val="a1"/>
    <w:uiPriority w:val="59"/>
    <w:qFormat/>
    <w:rsid w:val="00900E9A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900E9A"/>
    <w:rPr>
      <w:rFonts w:ascii="Calibri" w:eastAsia="宋体" w:hAnsi="Calibri" w:cs="Times New Roman"/>
      <w:b/>
      <w:bCs/>
      <w:sz w:val="32"/>
      <w:szCs w:val="32"/>
    </w:rPr>
  </w:style>
  <w:style w:type="paragraph" w:styleId="aa">
    <w:name w:val="Body Text"/>
    <w:basedOn w:val="a"/>
    <w:link w:val="ac"/>
    <w:uiPriority w:val="99"/>
    <w:semiHidden/>
    <w:unhideWhenUsed/>
    <w:rsid w:val="00900E9A"/>
    <w:pPr>
      <w:spacing w:after="120"/>
    </w:pPr>
  </w:style>
  <w:style w:type="character" w:customStyle="1" w:styleId="ac">
    <w:name w:val="正文文本 字符"/>
    <w:basedOn w:val="a0"/>
    <w:link w:val="aa"/>
    <w:uiPriority w:val="99"/>
    <w:semiHidden/>
    <w:rsid w:val="00900E9A"/>
    <w:rPr>
      <w:rFonts w:ascii="Calibri" w:eastAsia="宋体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53366E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3366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646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2020-02-20T08:15:00Z</dcterms:created>
  <dcterms:modified xsi:type="dcterms:W3CDTF">2020-02-21T05:52:00Z</dcterms:modified>
</cp:coreProperties>
</file>